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42" w:rsidRPr="00F9002F" w:rsidRDefault="00306F42" w:rsidP="00306F42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9002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306F42" w:rsidRPr="00896683" w:rsidRDefault="00306F42" w:rsidP="00306F42">
      <w:pPr>
        <w:autoSpaceDE w:val="0"/>
        <w:autoSpaceDN w:val="0"/>
        <w:adjustRightInd w:val="0"/>
        <w:ind w:left="3969" w:right="-144"/>
        <w:rPr>
          <w:sz w:val="24"/>
          <w:szCs w:val="24"/>
        </w:rPr>
      </w:pPr>
      <w:r w:rsidRPr="00F9002F">
        <w:rPr>
          <w:sz w:val="24"/>
          <w:szCs w:val="24"/>
        </w:rPr>
        <w:t xml:space="preserve">к </w:t>
      </w:r>
      <w:r w:rsidRPr="00896683">
        <w:rPr>
          <w:sz w:val="24"/>
          <w:szCs w:val="24"/>
        </w:rPr>
        <w:t>Порядку</w:t>
      </w:r>
      <w:r>
        <w:rPr>
          <w:sz w:val="24"/>
          <w:szCs w:val="24"/>
        </w:rPr>
        <w:t xml:space="preserve"> </w:t>
      </w:r>
      <w:r w:rsidRPr="00896683">
        <w:rPr>
          <w:sz w:val="24"/>
          <w:szCs w:val="24"/>
        </w:rPr>
        <w:t>предоставления грантов в форме субсидий из бюджета Партизанского городского округа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</w:t>
      </w:r>
    </w:p>
    <w:p w:rsidR="00D669B8" w:rsidRDefault="00D669B8">
      <w:pPr>
        <w:widowControl w:val="0"/>
        <w:ind w:left="5245"/>
        <w:jc w:val="center"/>
        <w:outlineLvl w:val="1"/>
        <w:rPr>
          <w:sz w:val="28"/>
          <w:szCs w:val="28"/>
        </w:rPr>
      </w:pPr>
    </w:p>
    <w:p w:rsidR="001C2B58" w:rsidRDefault="001C2B58">
      <w:pPr>
        <w:widowControl w:val="0"/>
        <w:ind w:left="5245"/>
        <w:jc w:val="center"/>
        <w:outlineLvl w:val="1"/>
        <w:rPr>
          <w:sz w:val="28"/>
          <w:szCs w:val="28"/>
        </w:rPr>
      </w:pPr>
    </w:p>
    <w:p w:rsidR="001C2B58" w:rsidRDefault="001C2B58">
      <w:pPr>
        <w:widowControl w:val="0"/>
        <w:ind w:left="5245"/>
        <w:jc w:val="center"/>
        <w:outlineLvl w:val="1"/>
        <w:rPr>
          <w:sz w:val="28"/>
          <w:szCs w:val="28"/>
        </w:rPr>
      </w:pPr>
    </w:p>
    <w:p w:rsidR="00D669B8" w:rsidRDefault="00527DF8">
      <w:pPr>
        <w:widowControl w:val="0"/>
        <w:jc w:val="center"/>
        <w:rPr>
          <w:rFonts w:ascii="Calibri" w:hAnsi="Calibri" w:cs="Calibri"/>
          <w:b/>
          <w:highlight w:val="yellow"/>
        </w:rPr>
      </w:pPr>
      <w:bookmarkStart w:id="0" w:name="P343"/>
      <w:bookmarkEnd w:id="0"/>
      <w:r>
        <w:rPr>
          <w:b/>
          <w:sz w:val="28"/>
          <w:szCs w:val="28"/>
        </w:rPr>
        <w:t xml:space="preserve">КРИТЕРИИ </w:t>
      </w:r>
    </w:p>
    <w:p w:rsidR="00D669B8" w:rsidRDefault="00527DF8" w:rsidP="001C2B58">
      <w:pPr>
        <w:widowControl w:val="0"/>
        <w:ind w:left="993" w:right="565"/>
        <w:jc w:val="center"/>
        <w:rPr>
          <w:rFonts w:ascii="Calibri" w:hAnsi="Calibri" w:cs="Calibri"/>
        </w:rPr>
      </w:pPr>
      <w:r>
        <w:rPr>
          <w:sz w:val="28"/>
          <w:szCs w:val="28"/>
        </w:rPr>
        <w:t xml:space="preserve">оценки заявок на участие в конкурсе на </w:t>
      </w:r>
      <w:r w:rsidR="001C2B58">
        <w:rPr>
          <w:sz w:val="28"/>
          <w:szCs w:val="28"/>
        </w:rPr>
        <w:t>п</w:t>
      </w:r>
      <w:r>
        <w:rPr>
          <w:sz w:val="28"/>
          <w:szCs w:val="28"/>
        </w:rPr>
        <w:t>редоставление грантов в форме субсидий из бюджета</w:t>
      </w:r>
      <w:r w:rsidR="00384F71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 субъектам малого и среднего предпринимательства, включенным в реестр социальных предпринимателей, </w:t>
      </w:r>
      <w:r>
        <w:rPr>
          <w:rFonts w:ascii="Times New Roman;serif" w:hAnsi="Times New Roman;serif"/>
          <w:sz w:val="28"/>
          <w:szCs w:val="28"/>
        </w:rPr>
        <w:t>на финансовое обеспечение расходов, связанных с реализацией проекта в сфере социального предпринимательства</w:t>
      </w:r>
    </w:p>
    <w:p w:rsidR="00D669B8" w:rsidRDefault="00D669B8">
      <w:pPr>
        <w:widowControl w:val="0"/>
        <w:jc w:val="center"/>
        <w:rPr>
          <w:b/>
          <w:sz w:val="28"/>
          <w:szCs w:val="28"/>
        </w:rPr>
      </w:pPr>
    </w:p>
    <w:p w:rsidR="00D669B8" w:rsidRDefault="00D669B8">
      <w:pPr>
        <w:widowControl w:val="0"/>
        <w:jc w:val="center"/>
        <w:rPr>
          <w:b/>
          <w:sz w:val="28"/>
          <w:szCs w:val="28"/>
        </w:rPr>
      </w:pPr>
    </w:p>
    <w:tbl>
      <w:tblPr>
        <w:tblStyle w:val="2"/>
        <w:tblW w:w="10420" w:type="dxa"/>
        <w:tblInd w:w="-113" w:type="dxa"/>
        <w:tblLook w:val="04A0"/>
      </w:tblPr>
      <w:tblGrid>
        <w:gridCol w:w="594"/>
        <w:gridCol w:w="2513"/>
        <w:gridCol w:w="2831"/>
        <w:gridCol w:w="2467"/>
        <w:gridCol w:w="2015"/>
      </w:tblGrid>
      <w:tr w:rsidR="000219ED" w:rsidTr="001C2B58">
        <w:trPr>
          <w:tblHeader/>
        </w:trPr>
        <w:tc>
          <w:tcPr>
            <w:tcW w:w="594" w:type="dxa"/>
            <w:shd w:val="clear" w:color="auto" w:fill="auto"/>
          </w:tcPr>
          <w:p w:rsidR="00D669B8" w:rsidRPr="00306F42" w:rsidRDefault="00527DF8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306F42">
              <w:rPr>
                <w:rFonts w:eastAsia="Calibri"/>
                <w:sz w:val="24"/>
                <w:szCs w:val="24"/>
              </w:rPr>
              <w:t>№</w:t>
            </w:r>
          </w:p>
          <w:p w:rsidR="00D669B8" w:rsidRPr="00306F42" w:rsidRDefault="00527DF8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306F42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306F42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306F42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3" w:type="dxa"/>
            <w:shd w:val="clear" w:color="auto" w:fill="auto"/>
            <w:vAlign w:val="center"/>
          </w:tcPr>
          <w:p w:rsidR="00D669B8" w:rsidRPr="00306F42" w:rsidRDefault="00527DF8">
            <w:pPr>
              <w:jc w:val="center"/>
              <w:rPr>
                <w:sz w:val="24"/>
                <w:szCs w:val="24"/>
                <w:highlight w:val="yellow"/>
              </w:rPr>
            </w:pPr>
            <w:r w:rsidRPr="00306F42">
              <w:rPr>
                <w:rFonts w:eastAsia="Calibri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2831" w:type="dxa"/>
            <w:tcBorders>
              <w:right w:val="nil"/>
            </w:tcBorders>
            <w:shd w:val="clear" w:color="auto" w:fill="auto"/>
            <w:vAlign w:val="center"/>
          </w:tcPr>
          <w:p w:rsidR="00D669B8" w:rsidRPr="00306F42" w:rsidRDefault="00527DF8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306F42">
              <w:rPr>
                <w:rFonts w:eastAsia="Calibri"/>
                <w:sz w:val="24"/>
                <w:szCs w:val="24"/>
              </w:rPr>
              <w:t>Описание критерия оценки</w:t>
            </w:r>
          </w:p>
        </w:tc>
        <w:tc>
          <w:tcPr>
            <w:tcW w:w="2467" w:type="dxa"/>
            <w:tcBorders>
              <w:right w:val="nil"/>
            </w:tcBorders>
            <w:shd w:val="clear" w:color="auto" w:fill="auto"/>
            <w:vAlign w:val="center"/>
          </w:tcPr>
          <w:p w:rsidR="00D669B8" w:rsidRPr="00306F42" w:rsidRDefault="00527DF8">
            <w:pPr>
              <w:jc w:val="center"/>
              <w:rPr>
                <w:sz w:val="24"/>
                <w:szCs w:val="24"/>
                <w:highlight w:val="yellow"/>
              </w:rPr>
            </w:pPr>
            <w:r w:rsidRPr="00306F42">
              <w:rPr>
                <w:sz w:val="24"/>
                <w:szCs w:val="24"/>
              </w:rPr>
              <w:t>Значение критерия оценки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D669B8" w:rsidRPr="00306F42" w:rsidRDefault="00527DF8">
            <w:pPr>
              <w:jc w:val="center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Балльная наполняемость</w:t>
            </w:r>
          </w:p>
        </w:tc>
      </w:tr>
      <w:tr w:rsidR="000219ED" w:rsidTr="001C2B58">
        <w:trPr>
          <w:tblHeader/>
        </w:trPr>
        <w:tc>
          <w:tcPr>
            <w:tcW w:w="594" w:type="dxa"/>
            <w:shd w:val="clear" w:color="auto" w:fill="auto"/>
          </w:tcPr>
          <w:p w:rsidR="00D669B8" w:rsidRPr="00306F42" w:rsidRDefault="00527DF8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13" w:type="dxa"/>
            <w:shd w:val="clear" w:color="auto" w:fill="auto"/>
          </w:tcPr>
          <w:p w:rsidR="00D669B8" w:rsidRPr="00306F42" w:rsidRDefault="00527D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right w:val="nil"/>
            </w:tcBorders>
            <w:shd w:val="clear" w:color="auto" w:fill="auto"/>
          </w:tcPr>
          <w:p w:rsidR="00D669B8" w:rsidRPr="00306F42" w:rsidRDefault="00527DF8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67" w:type="dxa"/>
            <w:tcBorders>
              <w:right w:val="nil"/>
            </w:tcBorders>
            <w:shd w:val="clear" w:color="auto" w:fill="auto"/>
          </w:tcPr>
          <w:p w:rsidR="00D669B8" w:rsidRPr="00306F42" w:rsidRDefault="00527D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4</w:t>
            </w:r>
          </w:p>
        </w:tc>
        <w:tc>
          <w:tcPr>
            <w:tcW w:w="2015" w:type="dxa"/>
            <w:shd w:val="clear" w:color="auto" w:fill="auto"/>
          </w:tcPr>
          <w:p w:rsidR="00D669B8" w:rsidRPr="00306F42" w:rsidRDefault="00527D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5</w:t>
            </w:r>
          </w:p>
        </w:tc>
      </w:tr>
      <w:tr w:rsidR="000219ED" w:rsidTr="001C2B58">
        <w:trPr>
          <w:trHeight w:val="610"/>
        </w:trPr>
        <w:tc>
          <w:tcPr>
            <w:tcW w:w="594" w:type="dxa"/>
            <w:vMerge w:val="restart"/>
            <w:shd w:val="clear" w:color="auto" w:fill="auto"/>
          </w:tcPr>
          <w:p w:rsidR="00D669B8" w:rsidRPr="00306F42" w:rsidRDefault="00527DF8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 xml:space="preserve">Актуальность и значимость решаемой социальной проблемы </w:t>
            </w:r>
          </w:p>
          <w:p w:rsidR="00D669B8" w:rsidRPr="00306F42" w:rsidRDefault="00D669B8">
            <w:pPr>
              <w:spacing w:line="259" w:lineRule="auto"/>
              <w:jc w:val="both"/>
              <w:rPr>
                <w:sz w:val="24"/>
                <w:szCs w:val="24"/>
              </w:rPr>
            </w:pPr>
          </w:p>
          <w:p w:rsidR="00D669B8" w:rsidRPr="00306F42" w:rsidRDefault="00D669B8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right w:val="nil"/>
            </w:tcBorders>
            <w:shd w:val="clear" w:color="auto" w:fill="auto"/>
          </w:tcPr>
          <w:p w:rsidR="00D669B8" w:rsidRPr="00306F42" w:rsidRDefault="00527DF8" w:rsidP="00384F71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 xml:space="preserve">Направленность целей и задач на решение социальных проблем </w:t>
            </w:r>
            <w:r w:rsidR="00384F71" w:rsidRPr="00306F42">
              <w:rPr>
                <w:rFonts w:eastAsia="Calibri"/>
                <w:sz w:val="24"/>
                <w:szCs w:val="24"/>
              </w:rPr>
              <w:t>на территории Партизанского городского округа</w:t>
            </w:r>
            <w:r w:rsidRPr="00306F42">
              <w:rPr>
                <w:rFonts w:eastAsia="Calibri"/>
                <w:sz w:val="24"/>
                <w:szCs w:val="24"/>
              </w:rPr>
              <w:t xml:space="preserve">, социальный эффект от реализации проекта </w:t>
            </w:r>
            <w:r w:rsidRPr="00306F42">
              <w:rPr>
                <w:sz w:val="24"/>
                <w:szCs w:val="24"/>
              </w:rPr>
              <w:t>в сфере социального предпринимательства (далее – проект)</w:t>
            </w:r>
          </w:p>
        </w:tc>
        <w:tc>
          <w:tcPr>
            <w:tcW w:w="2467" w:type="dxa"/>
            <w:tcBorders>
              <w:right w:val="nil"/>
            </w:tcBorders>
            <w:shd w:val="clear" w:color="auto" w:fill="auto"/>
          </w:tcPr>
          <w:p w:rsidR="00D669B8" w:rsidRPr="00306F42" w:rsidRDefault="00527DF8">
            <w:pPr>
              <w:spacing w:line="259" w:lineRule="auto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Цели и задачи проекта соответствуют поставленной проектом социальной проблеме</w:t>
            </w:r>
          </w:p>
        </w:tc>
        <w:tc>
          <w:tcPr>
            <w:tcW w:w="2015" w:type="dxa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5</w:t>
            </w:r>
          </w:p>
        </w:tc>
      </w:tr>
      <w:tr w:rsidR="000219ED" w:rsidTr="001C2B58">
        <w:trPr>
          <w:trHeight w:val="639"/>
        </w:trPr>
        <w:tc>
          <w:tcPr>
            <w:tcW w:w="594" w:type="dxa"/>
            <w:vMerge/>
            <w:tcBorders>
              <w:top w:val="nil"/>
            </w:tcBorders>
            <w:shd w:val="clear" w:color="auto" w:fill="auto"/>
          </w:tcPr>
          <w:p w:rsidR="00D669B8" w:rsidRPr="00306F42" w:rsidRDefault="00D669B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  <w:shd w:val="clear" w:color="auto" w:fill="auto"/>
          </w:tcPr>
          <w:p w:rsidR="00D669B8" w:rsidRPr="00306F42" w:rsidRDefault="00D669B8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  <w:right w:val="nil"/>
            </w:tcBorders>
            <w:shd w:val="clear" w:color="auto" w:fill="auto"/>
          </w:tcPr>
          <w:p w:rsidR="00D669B8" w:rsidRPr="00306F42" w:rsidRDefault="00D669B8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right w:val="nil"/>
            </w:tcBorders>
            <w:shd w:val="clear" w:color="auto" w:fill="auto"/>
          </w:tcPr>
          <w:p w:rsidR="001C2B58" w:rsidRPr="00306F42" w:rsidRDefault="00527DF8" w:rsidP="00306F42">
            <w:pPr>
              <w:spacing w:line="259" w:lineRule="auto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Цели и задачи  проекта не соответствуют поставленной проектом социальной проблеме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0</w:t>
            </w:r>
          </w:p>
        </w:tc>
      </w:tr>
      <w:tr w:rsidR="000219ED" w:rsidTr="001C2B58">
        <w:trPr>
          <w:trHeight w:val="572"/>
        </w:trPr>
        <w:tc>
          <w:tcPr>
            <w:tcW w:w="594" w:type="dxa"/>
            <w:vMerge w:val="restart"/>
            <w:shd w:val="clear" w:color="auto" w:fill="auto"/>
          </w:tcPr>
          <w:p w:rsidR="00D669B8" w:rsidRPr="00306F42" w:rsidRDefault="00527DF8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D669B8" w:rsidRPr="00306F42" w:rsidRDefault="00527DF8">
            <w:pPr>
              <w:spacing w:line="259" w:lineRule="auto"/>
              <w:rPr>
                <w:sz w:val="24"/>
                <w:szCs w:val="24"/>
                <w:highlight w:val="yellow"/>
              </w:rPr>
            </w:pPr>
            <w:r w:rsidRPr="00306F42">
              <w:rPr>
                <w:rFonts w:eastAsia="Calibri"/>
                <w:sz w:val="24"/>
                <w:szCs w:val="24"/>
              </w:rPr>
              <w:t>Результативность проекта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D669B8" w:rsidRPr="00306F42" w:rsidRDefault="00527DF8">
            <w:pPr>
              <w:spacing w:line="259" w:lineRule="auto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Оценка ожидаемых результатов проекта</w:t>
            </w:r>
          </w:p>
          <w:p w:rsidR="00D669B8" w:rsidRPr="00306F42" w:rsidRDefault="00D669B8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669B8" w:rsidRPr="00306F42" w:rsidRDefault="00527DF8">
            <w:pPr>
              <w:spacing w:line="259" w:lineRule="auto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Реализация проекта решает заявленную социальную проблему</w:t>
            </w:r>
          </w:p>
          <w:p w:rsidR="00D669B8" w:rsidRPr="00306F42" w:rsidRDefault="00D669B8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5</w:t>
            </w:r>
          </w:p>
        </w:tc>
      </w:tr>
      <w:tr w:rsidR="000219ED" w:rsidTr="001C2B58">
        <w:tc>
          <w:tcPr>
            <w:tcW w:w="594" w:type="dxa"/>
            <w:vMerge/>
            <w:tcBorders>
              <w:top w:val="nil"/>
            </w:tcBorders>
            <w:shd w:val="clear" w:color="auto" w:fill="auto"/>
          </w:tcPr>
          <w:p w:rsidR="00D669B8" w:rsidRPr="00306F42" w:rsidRDefault="00D669B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D669B8" w:rsidRPr="00306F42" w:rsidRDefault="00D669B8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D669B8" w:rsidRPr="00306F42" w:rsidRDefault="00D669B8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669B8" w:rsidRPr="00306F42" w:rsidRDefault="00527DF8" w:rsidP="00306F42">
            <w:pPr>
              <w:spacing w:line="259" w:lineRule="auto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Реализация проекта не решает заявленную социальную проблему</w:t>
            </w:r>
          </w:p>
        </w:tc>
        <w:tc>
          <w:tcPr>
            <w:tcW w:w="2015" w:type="dxa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0</w:t>
            </w:r>
          </w:p>
        </w:tc>
      </w:tr>
      <w:tr w:rsidR="000219ED" w:rsidTr="001C2B58">
        <w:trPr>
          <w:trHeight w:val="617"/>
        </w:trPr>
        <w:tc>
          <w:tcPr>
            <w:tcW w:w="594" w:type="dxa"/>
            <w:vMerge w:val="restart"/>
            <w:shd w:val="clear" w:color="auto" w:fill="auto"/>
          </w:tcPr>
          <w:p w:rsidR="00D669B8" w:rsidRPr="00306F42" w:rsidRDefault="001C2B5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>3</w:t>
            </w:r>
            <w:r w:rsidR="00527DF8" w:rsidRPr="00306F4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D669B8" w:rsidRPr="00306F42" w:rsidRDefault="00527DF8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>Наличие льготных и других преимуще</w:t>
            </w:r>
            <w:proofErr w:type="gramStart"/>
            <w:r w:rsidRPr="00306F42">
              <w:rPr>
                <w:rFonts w:eastAsia="Calibri"/>
                <w:sz w:val="24"/>
                <w:szCs w:val="24"/>
              </w:rPr>
              <w:t>ств пр</w:t>
            </w:r>
            <w:proofErr w:type="gramEnd"/>
            <w:r w:rsidRPr="00306F42">
              <w:rPr>
                <w:rFonts w:eastAsia="Calibri"/>
                <w:sz w:val="24"/>
                <w:szCs w:val="24"/>
              </w:rPr>
              <w:t>оекта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D669B8" w:rsidRPr="00306F42" w:rsidRDefault="00527DF8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306F42">
              <w:rPr>
                <w:rFonts w:eastAsia="Calibri"/>
                <w:sz w:val="24"/>
                <w:szCs w:val="24"/>
              </w:rPr>
              <w:t xml:space="preserve">Наличие у социального предприятия преимуществ (льготной цены, скидки, категории) на товары, работы, услуги, предоставляемые </w:t>
            </w:r>
            <w:proofErr w:type="gramEnd"/>
          </w:p>
          <w:p w:rsidR="00D669B8" w:rsidRPr="00306F42" w:rsidRDefault="00527DF8" w:rsidP="00AA5327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lastRenderedPageBreak/>
              <w:t>в рамках проекта, в том числе для социально уязвимых категорий граждан</w:t>
            </w:r>
          </w:p>
        </w:tc>
        <w:tc>
          <w:tcPr>
            <w:tcW w:w="2467" w:type="dxa"/>
            <w:shd w:val="clear" w:color="auto" w:fill="auto"/>
          </w:tcPr>
          <w:p w:rsidR="00D669B8" w:rsidRPr="00306F42" w:rsidRDefault="00527DF8">
            <w:pPr>
              <w:spacing w:line="259" w:lineRule="auto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lastRenderedPageBreak/>
              <w:t>Имеются</w:t>
            </w:r>
          </w:p>
        </w:tc>
        <w:tc>
          <w:tcPr>
            <w:tcW w:w="2015" w:type="dxa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5</w:t>
            </w:r>
          </w:p>
        </w:tc>
      </w:tr>
      <w:tr w:rsidR="000219ED" w:rsidTr="001C2B58">
        <w:trPr>
          <w:trHeight w:val="706"/>
        </w:trPr>
        <w:tc>
          <w:tcPr>
            <w:tcW w:w="594" w:type="dxa"/>
            <w:vMerge/>
            <w:tcBorders>
              <w:top w:val="nil"/>
            </w:tcBorders>
            <w:shd w:val="clear" w:color="auto" w:fill="auto"/>
          </w:tcPr>
          <w:p w:rsidR="00D669B8" w:rsidRPr="00306F42" w:rsidRDefault="00D669B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D669B8" w:rsidRPr="00306F42" w:rsidRDefault="00D669B8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D669B8" w:rsidRPr="00306F42" w:rsidRDefault="00D669B8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669B8" w:rsidRPr="00306F42" w:rsidRDefault="00527DF8">
            <w:pPr>
              <w:spacing w:line="259" w:lineRule="auto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Не имеются</w:t>
            </w:r>
          </w:p>
        </w:tc>
        <w:tc>
          <w:tcPr>
            <w:tcW w:w="2015" w:type="dxa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0</w:t>
            </w:r>
          </w:p>
        </w:tc>
      </w:tr>
      <w:tr w:rsidR="000219ED" w:rsidTr="001C2B58">
        <w:trPr>
          <w:trHeight w:val="706"/>
        </w:trPr>
        <w:tc>
          <w:tcPr>
            <w:tcW w:w="594" w:type="dxa"/>
            <w:vMerge w:val="restart"/>
            <w:shd w:val="clear" w:color="auto" w:fill="auto"/>
          </w:tcPr>
          <w:p w:rsidR="00D669B8" w:rsidRPr="00306F42" w:rsidRDefault="001C2B5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lastRenderedPageBreak/>
              <w:t>4</w:t>
            </w:r>
            <w:r w:rsidR="00527DF8" w:rsidRPr="00306F4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 xml:space="preserve">Компетентность членов команды, привлеченных к реализации проекта 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D669B8" w:rsidRPr="00306F42" w:rsidRDefault="00527DF8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>Наличие у членов команды опыта в реализации проектов</w:t>
            </w:r>
          </w:p>
        </w:tc>
        <w:tc>
          <w:tcPr>
            <w:tcW w:w="2467" w:type="dxa"/>
            <w:shd w:val="clear" w:color="auto" w:fill="auto"/>
          </w:tcPr>
          <w:p w:rsidR="00D669B8" w:rsidRPr="00306F42" w:rsidRDefault="00527DF8">
            <w:pPr>
              <w:spacing w:line="259" w:lineRule="auto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У членов команды есть опыт в реализации проектов</w:t>
            </w:r>
          </w:p>
        </w:tc>
        <w:tc>
          <w:tcPr>
            <w:tcW w:w="2015" w:type="dxa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5</w:t>
            </w:r>
          </w:p>
        </w:tc>
      </w:tr>
      <w:tr w:rsidR="000219ED" w:rsidTr="001C2B58">
        <w:trPr>
          <w:trHeight w:val="706"/>
        </w:trPr>
        <w:tc>
          <w:tcPr>
            <w:tcW w:w="594" w:type="dxa"/>
            <w:vMerge/>
            <w:shd w:val="clear" w:color="auto" w:fill="auto"/>
          </w:tcPr>
          <w:p w:rsidR="00D669B8" w:rsidRPr="00306F42" w:rsidRDefault="00D669B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D669B8" w:rsidRPr="00306F42" w:rsidRDefault="00D669B8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D669B8" w:rsidRPr="00306F42" w:rsidRDefault="00D669B8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669B8" w:rsidRPr="00306F42" w:rsidRDefault="00527DF8">
            <w:pPr>
              <w:spacing w:line="259" w:lineRule="auto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У членов команды отсутствует опыт в реализации проектов</w:t>
            </w:r>
          </w:p>
        </w:tc>
        <w:tc>
          <w:tcPr>
            <w:tcW w:w="2015" w:type="dxa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0</w:t>
            </w:r>
          </w:p>
        </w:tc>
      </w:tr>
      <w:tr w:rsidR="000219ED" w:rsidTr="001C2B58">
        <w:trPr>
          <w:trHeight w:val="706"/>
        </w:trPr>
        <w:tc>
          <w:tcPr>
            <w:tcW w:w="594" w:type="dxa"/>
            <w:vMerge w:val="restart"/>
            <w:shd w:val="clear" w:color="auto" w:fill="auto"/>
          </w:tcPr>
          <w:p w:rsidR="00D669B8" w:rsidRPr="00306F42" w:rsidRDefault="001C2B5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5</w:t>
            </w:r>
            <w:r w:rsidR="00527DF8" w:rsidRPr="00306F42">
              <w:rPr>
                <w:sz w:val="24"/>
                <w:szCs w:val="24"/>
              </w:rPr>
              <w:t>.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>Наличие количественных показателей реализации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D669B8" w:rsidRPr="00306F42" w:rsidRDefault="00527DF8">
            <w:pPr>
              <w:spacing w:line="259" w:lineRule="auto"/>
              <w:rPr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>Количественные показатели, которые могут быть достигнуты  в ходе</w:t>
            </w:r>
          </w:p>
          <w:p w:rsidR="00D669B8" w:rsidRPr="00306F42" w:rsidRDefault="00527DF8">
            <w:pPr>
              <w:spacing w:line="259" w:lineRule="auto"/>
              <w:rPr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>реализации мероприятий проекта</w:t>
            </w:r>
          </w:p>
        </w:tc>
        <w:tc>
          <w:tcPr>
            <w:tcW w:w="2467" w:type="dxa"/>
            <w:shd w:val="clear" w:color="auto" w:fill="auto"/>
          </w:tcPr>
          <w:p w:rsidR="00D669B8" w:rsidRPr="00306F42" w:rsidRDefault="00527DF8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 w:rsidRPr="00306F42">
              <w:rPr>
                <w:sz w:val="24"/>
                <w:szCs w:val="24"/>
              </w:rPr>
              <w:t>Установлены</w:t>
            </w:r>
            <w:proofErr w:type="gramEnd"/>
            <w:r w:rsidRPr="00306F42">
              <w:rPr>
                <w:sz w:val="24"/>
                <w:szCs w:val="24"/>
              </w:rPr>
              <w:t xml:space="preserve"> </w:t>
            </w:r>
          </w:p>
          <w:p w:rsidR="00D669B8" w:rsidRPr="00306F42" w:rsidRDefault="00D669B8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5</w:t>
            </w:r>
          </w:p>
        </w:tc>
      </w:tr>
      <w:tr w:rsidR="000219ED" w:rsidTr="001C2B58">
        <w:trPr>
          <w:trHeight w:val="706"/>
        </w:trPr>
        <w:tc>
          <w:tcPr>
            <w:tcW w:w="594" w:type="dxa"/>
            <w:vMerge/>
            <w:tcBorders>
              <w:top w:val="nil"/>
            </w:tcBorders>
            <w:shd w:val="clear" w:color="auto" w:fill="auto"/>
          </w:tcPr>
          <w:p w:rsidR="00D669B8" w:rsidRPr="00306F42" w:rsidRDefault="00D669B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D669B8" w:rsidRPr="00306F42" w:rsidRDefault="00D669B8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D669B8" w:rsidRPr="00306F42" w:rsidRDefault="00D669B8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669B8" w:rsidRPr="00306F42" w:rsidRDefault="00527DF8">
            <w:pPr>
              <w:spacing w:line="259" w:lineRule="auto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 xml:space="preserve">Не </w:t>
            </w:r>
            <w:proofErr w:type="gramStart"/>
            <w:r w:rsidRPr="00306F42"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2015" w:type="dxa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0</w:t>
            </w:r>
          </w:p>
        </w:tc>
      </w:tr>
      <w:tr w:rsidR="000219ED" w:rsidTr="001C2B58">
        <w:trPr>
          <w:trHeight w:val="807"/>
        </w:trPr>
        <w:tc>
          <w:tcPr>
            <w:tcW w:w="594" w:type="dxa"/>
            <w:vMerge w:val="restart"/>
            <w:shd w:val="clear" w:color="auto" w:fill="auto"/>
          </w:tcPr>
          <w:p w:rsidR="00D669B8" w:rsidRPr="00306F42" w:rsidRDefault="001C2B5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>6</w:t>
            </w:r>
            <w:r w:rsidR="00527DF8" w:rsidRPr="00306F4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 xml:space="preserve">Жизнеспособность 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D669B8" w:rsidRPr="00306F42" w:rsidRDefault="00527DF8">
            <w:pPr>
              <w:spacing w:line="259" w:lineRule="auto"/>
              <w:rPr>
                <w:sz w:val="24"/>
                <w:szCs w:val="24"/>
              </w:rPr>
            </w:pPr>
            <w:r w:rsidRPr="00306F42">
              <w:rPr>
                <w:rFonts w:eastAsia="Calibri"/>
                <w:sz w:val="24"/>
                <w:szCs w:val="24"/>
              </w:rPr>
              <w:t>Перспективность плана развития проекта</w:t>
            </w:r>
          </w:p>
        </w:tc>
        <w:tc>
          <w:tcPr>
            <w:tcW w:w="2467" w:type="dxa"/>
            <w:shd w:val="clear" w:color="auto" w:fill="auto"/>
          </w:tcPr>
          <w:p w:rsidR="00D669B8" w:rsidRPr="00306F42" w:rsidRDefault="00527DF8">
            <w:pPr>
              <w:spacing w:line="259" w:lineRule="auto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Долгосрочный план развития проекта на срок более 5 лет</w:t>
            </w:r>
          </w:p>
        </w:tc>
        <w:tc>
          <w:tcPr>
            <w:tcW w:w="2015" w:type="dxa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5</w:t>
            </w:r>
          </w:p>
        </w:tc>
      </w:tr>
      <w:tr w:rsidR="000219ED" w:rsidTr="001C2B58">
        <w:tc>
          <w:tcPr>
            <w:tcW w:w="594" w:type="dxa"/>
            <w:vMerge/>
            <w:shd w:val="clear" w:color="auto" w:fill="auto"/>
          </w:tcPr>
          <w:p w:rsidR="00D669B8" w:rsidRPr="00306F42" w:rsidRDefault="00D669B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D669B8" w:rsidRPr="00306F42" w:rsidRDefault="00D669B8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D669B8" w:rsidRPr="00306F42" w:rsidRDefault="00D669B8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669B8" w:rsidRPr="00306F42" w:rsidRDefault="00527DF8">
            <w:pPr>
              <w:spacing w:line="259" w:lineRule="auto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 xml:space="preserve">Среднесрочный план развития проекта на срок </w:t>
            </w:r>
            <w:r w:rsidRPr="00306F42">
              <w:rPr>
                <w:sz w:val="24"/>
                <w:szCs w:val="24"/>
              </w:rPr>
              <w:br/>
              <w:t xml:space="preserve">от 3 до 5 лет </w:t>
            </w:r>
          </w:p>
          <w:p w:rsidR="00D669B8" w:rsidRPr="00306F42" w:rsidRDefault="00D669B8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4</w:t>
            </w:r>
          </w:p>
        </w:tc>
      </w:tr>
      <w:tr w:rsidR="000219ED" w:rsidTr="001C2B58">
        <w:tc>
          <w:tcPr>
            <w:tcW w:w="594" w:type="dxa"/>
            <w:vMerge/>
            <w:shd w:val="clear" w:color="auto" w:fill="auto"/>
          </w:tcPr>
          <w:p w:rsidR="00D669B8" w:rsidRPr="00306F42" w:rsidRDefault="00D669B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D669B8" w:rsidRPr="00306F42" w:rsidRDefault="00D669B8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D669B8" w:rsidRPr="00306F42" w:rsidRDefault="00D669B8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0219ED" w:rsidRPr="00306F42" w:rsidRDefault="00527DF8" w:rsidP="00306F42">
            <w:pPr>
              <w:spacing w:line="259" w:lineRule="auto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 xml:space="preserve">Краткосрочный план развития проекта на срок </w:t>
            </w:r>
            <w:r w:rsidRPr="00306F42">
              <w:rPr>
                <w:sz w:val="24"/>
                <w:szCs w:val="24"/>
              </w:rPr>
              <w:br/>
              <w:t>до 3 лет</w:t>
            </w:r>
          </w:p>
        </w:tc>
        <w:tc>
          <w:tcPr>
            <w:tcW w:w="2015" w:type="dxa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3</w:t>
            </w:r>
          </w:p>
        </w:tc>
      </w:tr>
      <w:tr w:rsidR="000219ED" w:rsidTr="001C2B58">
        <w:tc>
          <w:tcPr>
            <w:tcW w:w="594" w:type="dxa"/>
            <w:vMerge w:val="restart"/>
            <w:shd w:val="clear" w:color="auto" w:fill="auto"/>
          </w:tcPr>
          <w:p w:rsidR="00D669B8" w:rsidRPr="00306F42" w:rsidRDefault="001C2B5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7</w:t>
            </w:r>
            <w:r w:rsidR="00527DF8" w:rsidRPr="00306F42">
              <w:rPr>
                <w:sz w:val="24"/>
                <w:szCs w:val="24"/>
              </w:rPr>
              <w:t>.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Презентабельность проекта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D669B8" w:rsidRPr="00306F42" w:rsidRDefault="00527DF8">
            <w:pPr>
              <w:spacing w:line="259" w:lineRule="auto"/>
              <w:rPr>
                <w:sz w:val="24"/>
                <w:szCs w:val="24"/>
              </w:rPr>
            </w:pPr>
            <w:r w:rsidRPr="00306F42">
              <w:rPr>
                <w:rFonts w:ascii="Times New Roman;Times;serif" w:hAnsi="Times New Roman;Times;serif"/>
                <w:sz w:val="24"/>
                <w:szCs w:val="24"/>
              </w:rPr>
              <w:t>Оценка презентации проекта</w:t>
            </w:r>
          </w:p>
        </w:tc>
        <w:tc>
          <w:tcPr>
            <w:tcW w:w="2467" w:type="dxa"/>
            <w:shd w:val="clear" w:color="auto" w:fill="auto"/>
          </w:tcPr>
          <w:p w:rsidR="00D669B8" w:rsidRPr="00306F42" w:rsidRDefault="00527DF8" w:rsidP="000219ED">
            <w:pPr>
              <w:spacing w:line="259" w:lineRule="auto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 xml:space="preserve">Соответствует форме, утвержденной приказом </w:t>
            </w:r>
            <w:r w:rsidR="000219ED" w:rsidRPr="00306F42">
              <w:rPr>
                <w:sz w:val="24"/>
                <w:szCs w:val="24"/>
              </w:rPr>
              <w:t xml:space="preserve">Управления </w:t>
            </w:r>
            <w:r w:rsidRPr="00306F42">
              <w:rPr>
                <w:sz w:val="24"/>
                <w:szCs w:val="24"/>
              </w:rPr>
              <w:t>экономи</w:t>
            </w:r>
            <w:r w:rsidR="000219ED" w:rsidRPr="00306F42">
              <w:rPr>
                <w:sz w:val="24"/>
                <w:szCs w:val="24"/>
              </w:rPr>
              <w:t xml:space="preserve">ки и собственности </w:t>
            </w:r>
            <w:r w:rsidRPr="00306F42">
              <w:rPr>
                <w:sz w:val="24"/>
                <w:szCs w:val="24"/>
              </w:rPr>
              <w:t xml:space="preserve"> </w:t>
            </w:r>
            <w:r w:rsidR="000219ED" w:rsidRPr="00306F42">
              <w:rPr>
                <w:sz w:val="24"/>
                <w:szCs w:val="24"/>
              </w:rPr>
              <w:t>администрации Партизанского городского округа</w:t>
            </w:r>
          </w:p>
        </w:tc>
        <w:tc>
          <w:tcPr>
            <w:tcW w:w="2015" w:type="dxa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5</w:t>
            </w:r>
          </w:p>
        </w:tc>
      </w:tr>
      <w:tr w:rsidR="000219ED" w:rsidTr="001C2B58">
        <w:trPr>
          <w:trHeight w:val="1277"/>
        </w:trPr>
        <w:tc>
          <w:tcPr>
            <w:tcW w:w="594" w:type="dxa"/>
            <w:vMerge/>
            <w:tcBorders>
              <w:top w:val="nil"/>
            </w:tcBorders>
            <w:shd w:val="clear" w:color="auto" w:fill="auto"/>
          </w:tcPr>
          <w:p w:rsidR="00D669B8" w:rsidRPr="00306F42" w:rsidRDefault="00D669B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D669B8" w:rsidRPr="00306F42" w:rsidRDefault="00D669B8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D669B8" w:rsidRPr="00306F42" w:rsidRDefault="00D669B8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669B8" w:rsidRDefault="00527DF8" w:rsidP="00306F42">
            <w:pPr>
              <w:spacing w:line="259" w:lineRule="auto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 xml:space="preserve">Не соответствует форме, утвержденной приказом </w:t>
            </w:r>
            <w:proofErr w:type="spellStart"/>
            <w:proofErr w:type="gramStart"/>
            <w:r w:rsidR="000219ED" w:rsidRPr="00306F42">
              <w:rPr>
                <w:sz w:val="24"/>
                <w:szCs w:val="24"/>
              </w:rPr>
              <w:t>Управле</w:t>
            </w:r>
            <w:r w:rsidR="00AA5327">
              <w:rPr>
                <w:sz w:val="24"/>
                <w:szCs w:val="24"/>
              </w:rPr>
              <w:t>-</w:t>
            </w:r>
            <w:r w:rsidR="000219ED" w:rsidRPr="00306F42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="000219ED" w:rsidRPr="00306F42">
              <w:rPr>
                <w:sz w:val="24"/>
                <w:szCs w:val="24"/>
              </w:rPr>
              <w:t xml:space="preserve"> экономики и собственности администрации Партизанского</w:t>
            </w:r>
            <w:r w:rsidR="00AA5327">
              <w:rPr>
                <w:sz w:val="24"/>
                <w:szCs w:val="24"/>
              </w:rPr>
              <w:t xml:space="preserve"> </w:t>
            </w:r>
            <w:r w:rsidR="000219ED" w:rsidRPr="00306F42">
              <w:rPr>
                <w:sz w:val="24"/>
                <w:szCs w:val="24"/>
              </w:rPr>
              <w:t xml:space="preserve">городского округа </w:t>
            </w:r>
          </w:p>
          <w:p w:rsidR="00AA5327" w:rsidRDefault="00AA5327" w:rsidP="00306F42">
            <w:pPr>
              <w:spacing w:line="259" w:lineRule="auto"/>
              <w:rPr>
                <w:sz w:val="24"/>
                <w:szCs w:val="24"/>
              </w:rPr>
            </w:pPr>
          </w:p>
          <w:p w:rsidR="00FB1B8D" w:rsidRPr="00306F42" w:rsidRDefault="00FB1B8D" w:rsidP="00306F4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0</w:t>
            </w:r>
          </w:p>
        </w:tc>
      </w:tr>
      <w:tr w:rsidR="000219ED" w:rsidTr="001C2B58">
        <w:tc>
          <w:tcPr>
            <w:tcW w:w="594" w:type="dxa"/>
            <w:vMerge w:val="restart"/>
            <w:tcBorders>
              <w:top w:val="nil"/>
            </w:tcBorders>
            <w:shd w:val="clear" w:color="auto" w:fill="auto"/>
          </w:tcPr>
          <w:p w:rsidR="00D669B8" w:rsidRPr="00306F42" w:rsidRDefault="001C2B5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lastRenderedPageBreak/>
              <w:t>8</w:t>
            </w:r>
            <w:r w:rsidR="00527DF8" w:rsidRPr="00306F42">
              <w:rPr>
                <w:sz w:val="24"/>
                <w:szCs w:val="24"/>
              </w:rPr>
              <w:t>.</w:t>
            </w:r>
          </w:p>
          <w:p w:rsidR="00D669B8" w:rsidRPr="00306F42" w:rsidRDefault="00D669B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Merge w:val="restart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Наличие рекомендаций и поощрений</w:t>
            </w:r>
          </w:p>
          <w:p w:rsidR="00D669B8" w:rsidRPr="00306F42" w:rsidRDefault="00D669B8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shd w:val="clear" w:color="auto" w:fill="auto"/>
          </w:tcPr>
          <w:p w:rsidR="00D669B8" w:rsidRPr="00306F42" w:rsidRDefault="00527DF8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Наличие грамот, благодарностей, рекомендательных и гарантийных писем</w:t>
            </w:r>
          </w:p>
        </w:tc>
        <w:tc>
          <w:tcPr>
            <w:tcW w:w="2467" w:type="dxa"/>
            <w:shd w:val="clear" w:color="auto" w:fill="auto"/>
          </w:tcPr>
          <w:p w:rsidR="00D669B8" w:rsidRPr="00306F42" w:rsidRDefault="00527DF8" w:rsidP="00AA532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Наличие грамот, благодарностей, поступивших от федеральных ведомств, органов исполнительной власти Приморского края</w:t>
            </w:r>
          </w:p>
        </w:tc>
        <w:tc>
          <w:tcPr>
            <w:tcW w:w="2015" w:type="dxa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5</w:t>
            </w:r>
          </w:p>
        </w:tc>
      </w:tr>
      <w:tr w:rsidR="000219ED" w:rsidTr="001C2B58">
        <w:tc>
          <w:tcPr>
            <w:tcW w:w="594" w:type="dxa"/>
            <w:vMerge/>
            <w:tcBorders>
              <w:top w:val="nil"/>
            </w:tcBorders>
            <w:shd w:val="clear" w:color="auto" w:fill="auto"/>
          </w:tcPr>
          <w:p w:rsidR="00D669B8" w:rsidRPr="00306F42" w:rsidRDefault="00D669B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D669B8" w:rsidRPr="00306F42" w:rsidRDefault="00D669B8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D669B8" w:rsidRPr="00306F42" w:rsidRDefault="00D669B8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669B8" w:rsidRPr="00306F42" w:rsidRDefault="00527DF8" w:rsidP="001C2B58">
            <w:pPr>
              <w:spacing w:line="259" w:lineRule="auto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Наличие грамот, благодарностей, поступивших от органов местного самоуправления муниципальных образований Приморского края, государственных, муниципальных учреждений Приморского края</w:t>
            </w:r>
          </w:p>
        </w:tc>
        <w:tc>
          <w:tcPr>
            <w:tcW w:w="2015" w:type="dxa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4</w:t>
            </w:r>
          </w:p>
        </w:tc>
      </w:tr>
      <w:tr w:rsidR="000219ED" w:rsidTr="001C2B58">
        <w:tc>
          <w:tcPr>
            <w:tcW w:w="594" w:type="dxa"/>
            <w:vMerge/>
            <w:tcBorders>
              <w:top w:val="nil"/>
            </w:tcBorders>
            <w:shd w:val="clear" w:color="auto" w:fill="auto"/>
          </w:tcPr>
          <w:p w:rsidR="00D669B8" w:rsidRPr="00306F42" w:rsidRDefault="00D669B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D669B8" w:rsidRPr="00306F42" w:rsidRDefault="00D669B8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right w:val="nil"/>
            </w:tcBorders>
            <w:shd w:val="clear" w:color="auto" w:fill="auto"/>
          </w:tcPr>
          <w:p w:rsidR="00D669B8" w:rsidRPr="00306F42" w:rsidRDefault="00D669B8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right w:val="nil"/>
            </w:tcBorders>
            <w:shd w:val="clear" w:color="auto" w:fill="auto"/>
          </w:tcPr>
          <w:p w:rsidR="00D669B8" w:rsidRPr="00306F42" w:rsidRDefault="00527DF8" w:rsidP="001C2B58">
            <w:pPr>
              <w:spacing w:line="259" w:lineRule="auto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Наличие рекомендательных и гарантийных писем, поступивших от органов местного самоуправления муниципальных образований Приморского края, государственных, муниципальных учреждений Приморского края</w:t>
            </w:r>
          </w:p>
        </w:tc>
        <w:tc>
          <w:tcPr>
            <w:tcW w:w="2015" w:type="dxa"/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3</w:t>
            </w:r>
          </w:p>
        </w:tc>
      </w:tr>
      <w:tr w:rsidR="000219ED" w:rsidTr="001C2B58">
        <w:tc>
          <w:tcPr>
            <w:tcW w:w="594" w:type="dxa"/>
            <w:vMerge/>
            <w:tcBorders>
              <w:top w:val="nil"/>
            </w:tcBorders>
            <w:shd w:val="clear" w:color="auto" w:fill="auto"/>
          </w:tcPr>
          <w:p w:rsidR="00D669B8" w:rsidRPr="00306F42" w:rsidRDefault="00D669B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  <w:shd w:val="clear" w:color="auto" w:fill="auto"/>
          </w:tcPr>
          <w:p w:rsidR="00D669B8" w:rsidRPr="00306F42" w:rsidRDefault="00D669B8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  <w:right w:val="nil"/>
            </w:tcBorders>
            <w:shd w:val="clear" w:color="auto" w:fill="auto"/>
          </w:tcPr>
          <w:p w:rsidR="00D669B8" w:rsidRPr="00306F42" w:rsidRDefault="00D669B8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right w:val="nil"/>
            </w:tcBorders>
            <w:shd w:val="clear" w:color="auto" w:fill="auto"/>
          </w:tcPr>
          <w:p w:rsidR="00D669B8" w:rsidRPr="00306F42" w:rsidRDefault="00527DF8" w:rsidP="00AA5327">
            <w:pPr>
              <w:spacing w:line="259" w:lineRule="auto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Не имеется грамот, благодарностей, рекомендательных и гарантийных писем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</w:tcPr>
          <w:p w:rsidR="00D669B8" w:rsidRPr="00306F42" w:rsidRDefault="00527D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06F42">
              <w:rPr>
                <w:sz w:val="24"/>
                <w:szCs w:val="24"/>
              </w:rPr>
              <w:t>0</w:t>
            </w:r>
          </w:p>
        </w:tc>
      </w:tr>
    </w:tbl>
    <w:p w:rsidR="00E87C4D" w:rsidRDefault="00527DF8">
      <w:pPr>
        <w:widowControl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</w:p>
    <w:p w:rsidR="00AA5327" w:rsidRDefault="00FB1B8D" w:rsidP="00FB1B8D">
      <w:pPr>
        <w:widowControl w:val="0"/>
        <w:ind w:left="3402"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</w:t>
      </w:r>
    </w:p>
    <w:p w:rsidR="00AA5327" w:rsidRDefault="00AA5327" w:rsidP="00E87C4D">
      <w:pPr>
        <w:widowControl w:val="0"/>
        <w:ind w:left="4248" w:firstLine="708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A5327" w:rsidRDefault="00AA5327" w:rsidP="00E87C4D">
      <w:pPr>
        <w:widowControl w:val="0"/>
        <w:ind w:left="4248" w:firstLine="708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A5327" w:rsidRDefault="00AA5327" w:rsidP="00E87C4D">
      <w:pPr>
        <w:widowControl w:val="0"/>
        <w:ind w:left="4248" w:firstLine="708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A5327" w:rsidRDefault="00AA5327" w:rsidP="00E87C4D">
      <w:pPr>
        <w:widowControl w:val="0"/>
        <w:ind w:left="4248" w:firstLine="708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A5327" w:rsidRDefault="00AA5327" w:rsidP="00E87C4D">
      <w:pPr>
        <w:widowControl w:val="0"/>
        <w:ind w:left="4248" w:firstLine="708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A5327" w:rsidRDefault="00AA5327" w:rsidP="00E87C4D">
      <w:pPr>
        <w:widowControl w:val="0"/>
        <w:ind w:left="4248" w:firstLine="708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A5327" w:rsidRDefault="00AA5327" w:rsidP="00E87C4D">
      <w:pPr>
        <w:widowControl w:val="0"/>
        <w:ind w:left="4248" w:firstLine="708"/>
        <w:jc w:val="center"/>
        <w:outlineLvl w:val="1"/>
        <w:rPr>
          <w:rFonts w:eastAsia="Calibri"/>
          <w:sz w:val="28"/>
          <w:szCs w:val="28"/>
          <w:lang w:eastAsia="en-US"/>
        </w:rPr>
      </w:pPr>
    </w:p>
    <w:sectPr w:rsidR="00AA5327" w:rsidSect="001C2B58">
      <w:headerReference w:type="default" r:id="rId8"/>
      <w:pgSz w:w="11906" w:h="16838"/>
      <w:pgMar w:top="567" w:right="707" w:bottom="965" w:left="1418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6EC" w:rsidRDefault="00D156EC" w:rsidP="00D669B8">
      <w:r>
        <w:separator/>
      </w:r>
    </w:p>
  </w:endnote>
  <w:endnote w:type="continuationSeparator" w:id="0">
    <w:p w:rsidR="00D156EC" w:rsidRDefault="00D156EC" w:rsidP="00D6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6EC" w:rsidRDefault="00D156EC" w:rsidP="00D669B8">
      <w:r>
        <w:separator/>
      </w:r>
    </w:p>
  </w:footnote>
  <w:footnote w:type="continuationSeparator" w:id="0">
    <w:p w:rsidR="00D156EC" w:rsidRDefault="00D156EC" w:rsidP="00D6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366391"/>
      <w:docPartObj>
        <w:docPartGallery w:val="Page Numbers (Top of Page)"/>
        <w:docPartUnique/>
      </w:docPartObj>
    </w:sdtPr>
    <w:sdtContent>
      <w:p w:rsidR="00D156EC" w:rsidRDefault="00D156EC">
        <w:pPr>
          <w:pStyle w:val="Header"/>
          <w:jc w:val="center"/>
        </w:pPr>
      </w:p>
      <w:p w:rsidR="00D156EC" w:rsidRDefault="002A42F6">
        <w:pPr>
          <w:pStyle w:val="Header"/>
          <w:jc w:val="center"/>
        </w:pPr>
        <w:r>
          <w:rPr>
            <w:sz w:val="20"/>
          </w:rPr>
          <w:fldChar w:fldCharType="begin"/>
        </w:r>
        <w:r w:rsidR="00D156EC"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FB1B8D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:rsidR="00D156EC" w:rsidRDefault="00D156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5AC"/>
    <w:multiLevelType w:val="multilevel"/>
    <w:tmpl w:val="65BEC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Calibri" w:hAnsi="Calibr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25EB69DB"/>
    <w:multiLevelType w:val="multilevel"/>
    <w:tmpl w:val="64F6B9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B8"/>
    <w:rsid w:val="000219ED"/>
    <w:rsid w:val="0011210D"/>
    <w:rsid w:val="00121A37"/>
    <w:rsid w:val="001228BC"/>
    <w:rsid w:val="00123E25"/>
    <w:rsid w:val="00143A16"/>
    <w:rsid w:val="00162655"/>
    <w:rsid w:val="00166284"/>
    <w:rsid w:val="001C2B58"/>
    <w:rsid w:val="00205FEB"/>
    <w:rsid w:val="002609C7"/>
    <w:rsid w:val="002A42F6"/>
    <w:rsid w:val="002D3F47"/>
    <w:rsid w:val="00306F42"/>
    <w:rsid w:val="003167F9"/>
    <w:rsid w:val="003547FE"/>
    <w:rsid w:val="00381A39"/>
    <w:rsid w:val="00384F71"/>
    <w:rsid w:val="003A1F50"/>
    <w:rsid w:val="003A61DA"/>
    <w:rsid w:val="003E65ED"/>
    <w:rsid w:val="00423DFA"/>
    <w:rsid w:val="00483D98"/>
    <w:rsid w:val="00492122"/>
    <w:rsid w:val="005179AB"/>
    <w:rsid w:val="00527DF8"/>
    <w:rsid w:val="005F32EF"/>
    <w:rsid w:val="006B6926"/>
    <w:rsid w:val="007178FA"/>
    <w:rsid w:val="007C1678"/>
    <w:rsid w:val="00896683"/>
    <w:rsid w:val="008C3928"/>
    <w:rsid w:val="008D6DC1"/>
    <w:rsid w:val="008F5042"/>
    <w:rsid w:val="00903851"/>
    <w:rsid w:val="00977D6A"/>
    <w:rsid w:val="009B371A"/>
    <w:rsid w:val="00A04B48"/>
    <w:rsid w:val="00A479A6"/>
    <w:rsid w:val="00A51EAB"/>
    <w:rsid w:val="00AA5327"/>
    <w:rsid w:val="00AC5B57"/>
    <w:rsid w:val="00AE42C9"/>
    <w:rsid w:val="00B43772"/>
    <w:rsid w:val="00C40C5B"/>
    <w:rsid w:val="00C44C83"/>
    <w:rsid w:val="00C85DC3"/>
    <w:rsid w:val="00C920FA"/>
    <w:rsid w:val="00CF0234"/>
    <w:rsid w:val="00D156EC"/>
    <w:rsid w:val="00D21CF1"/>
    <w:rsid w:val="00D379B4"/>
    <w:rsid w:val="00D669B8"/>
    <w:rsid w:val="00D830B6"/>
    <w:rsid w:val="00DE5A5A"/>
    <w:rsid w:val="00E81EC4"/>
    <w:rsid w:val="00E87C4D"/>
    <w:rsid w:val="00E93765"/>
    <w:rsid w:val="00EB4BD8"/>
    <w:rsid w:val="00EC7BB8"/>
    <w:rsid w:val="00ED767E"/>
    <w:rsid w:val="00F9002F"/>
    <w:rsid w:val="00FA3AF7"/>
    <w:rsid w:val="00FB094B"/>
    <w:rsid w:val="00FB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9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E3D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96675"/>
    <w:rPr>
      <w:color w:val="0000FF"/>
      <w:u w:val="single"/>
    </w:rPr>
  </w:style>
  <w:style w:type="character" w:customStyle="1" w:styleId="a4">
    <w:name w:val="Нижний колонтитул Знак"/>
    <w:basedOn w:val="a0"/>
    <w:uiPriority w:val="99"/>
    <w:qFormat/>
    <w:rsid w:val="00527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76D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7">
    <w:name w:val="Body Text"/>
    <w:basedOn w:val="a"/>
    <w:rsid w:val="00D669B8"/>
    <w:pPr>
      <w:spacing w:after="140" w:line="276" w:lineRule="auto"/>
    </w:pPr>
  </w:style>
  <w:style w:type="paragraph" w:styleId="a8">
    <w:name w:val="List"/>
    <w:basedOn w:val="a7"/>
    <w:rsid w:val="00D669B8"/>
    <w:rPr>
      <w:rFonts w:cs="FreeSans"/>
    </w:rPr>
  </w:style>
  <w:style w:type="paragraph" w:customStyle="1" w:styleId="Caption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D669B8"/>
    <w:pPr>
      <w:suppressLineNumbers/>
    </w:pPr>
    <w:rPr>
      <w:rFonts w:cs="FreeSans"/>
    </w:rPr>
  </w:style>
  <w:style w:type="paragraph" w:styleId="aa">
    <w:name w:val="Title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b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">
    <w:name w:val="Заголовок1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customStyle="1" w:styleId="ac">
    <w:name w:val="Верхний и нижний колонтитулы"/>
    <w:basedOn w:val="a"/>
    <w:qFormat/>
    <w:rsid w:val="00D669B8"/>
  </w:style>
  <w:style w:type="paragraph" w:customStyle="1" w:styleId="Header">
    <w:name w:val="Header"/>
    <w:basedOn w:val="a"/>
    <w:uiPriority w:val="99"/>
    <w:rsid w:val="009E3D99"/>
    <w:pPr>
      <w:tabs>
        <w:tab w:val="center" w:pos="4153"/>
        <w:tab w:val="right" w:pos="8306"/>
      </w:tabs>
    </w:pPr>
    <w:rPr>
      <w:sz w:val="26"/>
    </w:rPr>
  </w:style>
  <w:style w:type="paragraph" w:customStyle="1" w:styleId="rtecenter">
    <w:name w:val="rtecenter"/>
    <w:basedOn w:val="a"/>
    <w:uiPriority w:val="99"/>
    <w:qFormat/>
    <w:rsid w:val="009E3D99"/>
    <w:pPr>
      <w:spacing w:before="120" w:after="216"/>
      <w:jc w:val="center"/>
    </w:pPr>
    <w:rPr>
      <w:sz w:val="24"/>
      <w:szCs w:val="24"/>
    </w:rPr>
  </w:style>
  <w:style w:type="paragraph" w:customStyle="1" w:styleId="ConsPlusNormal">
    <w:name w:val="ConsPlusNormal"/>
    <w:qFormat/>
    <w:rsid w:val="00FE443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E443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List Paragraph"/>
    <w:basedOn w:val="a"/>
    <w:qFormat/>
    <w:rsid w:val="00FE4430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a"/>
    <w:uiPriority w:val="99"/>
    <w:unhideWhenUsed/>
    <w:rsid w:val="005274DC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176D89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  <w:rsid w:val="00D669B8"/>
  </w:style>
  <w:style w:type="table" w:styleId="af0">
    <w:name w:val="Table Grid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73BB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00AEB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rsid w:val="00C85D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760AF-9696-4C07-90A8-DBC9E063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Хабоша Елена Павловна</dc:creator>
  <cp:lastModifiedBy>Цыгуй</cp:lastModifiedBy>
  <cp:revision>3</cp:revision>
  <cp:lastPrinted>2022-02-28T07:25:00Z</cp:lastPrinted>
  <dcterms:created xsi:type="dcterms:W3CDTF">2022-02-28T07:23:00Z</dcterms:created>
  <dcterms:modified xsi:type="dcterms:W3CDTF">2022-02-28T07:26:00Z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